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2D" w:rsidRDefault="00C64E2D" w:rsidP="00B96CE0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Тема лекції: </w:t>
      </w:r>
      <w:r w:rsidRPr="005B75C2">
        <w:rPr>
          <w:b/>
          <w:sz w:val="32"/>
          <w:szCs w:val="32"/>
          <w:lang w:val="uk-UA"/>
        </w:rPr>
        <w:t>Основні захворювання травної системи та ФР при цих захворюваннях</w:t>
      </w:r>
    </w:p>
    <w:p w:rsidR="00C64E2D" w:rsidRDefault="00C64E2D" w:rsidP="00A04F15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Особливості будови травної системи.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Головні причини захворювань ШКТ.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Основні захворювання травної системи та їх класифікація.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Особливості впливу методів ФР при захворюваннях ШКТ.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Функції їжі в життєдіяльності людини.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Роль дієто- та фітотерапії при відновленні пацієнтів із захворюваннями ШКТ</w:t>
      </w:r>
      <w:r w:rsidRPr="00A33B43">
        <w:rPr>
          <w:sz w:val="32"/>
          <w:szCs w:val="32"/>
          <w:lang w:val="uk-UA"/>
        </w:rPr>
        <w:t xml:space="preserve"> </w:t>
      </w:r>
    </w:p>
    <w:p w:rsidR="00C64E2D" w:rsidRDefault="00C64E2D" w:rsidP="00A04F15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Дієти, або дієтичні столи, відповідно захворюванням.</w:t>
      </w:r>
    </w:p>
    <w:p w:rsidR="00C64E2D" w:rsidRPr="005B4367" w:rsidRDefault="00C64E2D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Лі</w:t>
      </w:r>
      <w:r w:rsidRPr="005B4367">
        <w:rPr>
          <w:b/>
          <w:sz w:val="32"/>
          <w:szCs w:val="32"/>
          <w:lang w:val="uk-UA"/>
        </w:rPr>
        <w:t>тература</w:t>
      </w:r>
      <w:r>
        <w:rPr>
          <w:b/>
          <w:sz w:val="32"/>
          <w:szCs w:val="32"/>
          <w:lang w:val="uk-UA"/>
        </w:rPr>
        <w:t>:</w:t>
      </w:r>
    </w:p>
    <w:p w:rsidR="00C64E2D" w:rsidRPr="005B4367" w:rsidRDefault="00C64E2D">
      <w:pPr>
        <w:rPr>
          <w:sz w:val="32"/>
          <w:szCs w:val="32"/>
          <w:lang w:val="uk-UA"/>
        </w:rPr>
      </w:pPr>
    </w:p>
    <w:p w:rsidR="00C64E2D" w:rsidRPr="0071770E" w:rsidRDefault="00C64E2D" w:rsidP="0071770E">
      <w:pPr>
        <w:pStyle w:val="ListParagraph"/>
        <w:numPr>
          <w:ilvl w:val="0"/>
          <w:numId w:val="2"/>
        </w:numPr>
        <w:spacing w:after="120"/>
        <w:jc w:val="both"/>
        <w:rPr>
          <w:sz w:val="28"/>
          <w:szCs w:val="28"/>
          <w:lang w:val="uk-UA"/>
        </w:rPr>
      </w:pPr>
      <w:r w:rsidRPr="0071770E">
        <w:rPr>
          <w:sz w:val="28"/>
          <w:szCs w:val="28"/>
          <w:lang w:val="uk-UA"/>
        </w:rPr>
        <w:t xml:space="preserve"> </w:t>
      </w:r>
      <w:r w:rsidRPr="0071770E">
        <w:rPr>
          <w:sz w:val="28"/>
          <w:szCs w:val="28"/>
        </w:rPr>
        <w:t>Диагностика и лечение внутренних болезней / Руководство для врачей</w:t>
      </w:r>
      <w:r w:rsidRPr="0071770E">
        <w:rPr>
          <w:sz w:val="28"/>
          <w:szCs w:val="28"/>
          <w:lang w:val="uk-UA"/>
        </w:rPr>
        <w:t xml:space="preserve">:    </w:t>
      </w:r>
      <w:r w:rsidRPr="0071770E">
        <w:rPr>
          <w:sz w:val="28"/>
          <w:szCs w:val="28"/>
        </w:rPr>
        <w:t>в 3-х т.  под общей редакцией Ф.И. Комарова Г.- М.: Медицина, 1997.</w:t>
      </w:r>
      <w:r w:rsidRPr="007177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Т.2</w:t>
      </w:r>
    </w:p>
    <w:p w:rsidR="00C64E2D" w:rsidRPr="0071770E" w:rsidRDefault="00C64E2D" w:rsidP="0071770E">
      <w:pPr>
        <w:pStyle w:val="ListParagraph"/>
        <w:numPr>
          <w:ilvl w:val="0"/>
          <w:numId w:val="2"/>
        </w:numPr>
        <w:spacing w:after="120"/>
        <w:jc w:val="both"/>
        <w:rPr>
          <w:sz w:val="28"/>
          <w:szCs w:val="28"/>
          <w:lang w:val="uk-UA"/>
        </w:rPr>
      </w:pPr>
      <w:r w:rsidRPr="0071770E">
        <w:rPr>
          <w:sz w:val="28"/>
          <w:szCs w:val="28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C64E2D" w:rsidRDefault="00C64E2D" w:rsidP="0071770E">
      <w:pPr>
        <w:pStyle w:val="ListParagraph"/>
        <w:numPr>
          <w:ilvl w:val="0"/>
          <w:numId w:val="2"/>
        </w:numPr>
        <w:ind w:right="1202"/>
        <w:jc w:val="both"/>
        <w:rPr>
          <w:sz w:val="28"/>
          <w:szCs w:val="28"/>
          <w:lang w:val="uk-UA"/>
        </w:rPr>
      </w:pPr>
      <w:r w:rsidRPr="0071770E">
        <w:rPr>
          <w:sz w:val="28"/>
          <w:szCs w:val="28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C64E2D" w:rsidRDefault="00C64E2D" w:rsidP="0071770E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71770E">
        <w:rPr>
          <w:sz w:val="28"/>
          <w:szCs w:val="28"/>
        </w:rPr>
        <w:t xml:space="preserve"> Коляденко Г.І. Анатомія людини: Підручник. – К.: Либідь, 2001.- 384с.</w:t>
      </w:r>
    </w:p>
    <w:p w:rsidR="00C64E2D" w:rsidRPr="005B4367" w:rsidRDefault="00C64E2D" w:rsidP="0071770E">
      <w:pPr>
        <w:ind w:left="360" w:right="1202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5.  </w:t>
      </w:r>
      <w:r w:rsidRPr="005B4367">
        <w:rPr>
          <w:sz w:val="28"/>
          <w:szCs w:val="28"/>
          <w:lang w:val="uk-UA"/>
        </w:rPr>
        <w:t xml:space="preserve"> В.М.Мухін. Фізична реабілітація: Київ, Олімпійська література, 2009. – 488с. </w:t>
      </w:r>
    </w:p>
    <w:p w:rsidR="00C64E2D" w:rsidRDefault="00C64E2D" w:rsidP="0071770E">
      <w:pPr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6. </w:t>
      </w:r>
      <w:r w:rsidRPr="005B4367">
        <w:rPr>
          <w:sz w:val="28"/>
          <w:szCs w:val="28"/>
          <w:lang w:val="uk-UA"/>
        </w:rPr>
        <w:t>И.И.</w:t>
      </w:r>
      <w:r>
        <w:rPr>
          <w:sz w:val="28"/>
          <w:szCs w:val="28"/>
          <w:lang w:val="uk-UA"/>
        </w:rPr>
        <w:t xml:space="preserve"> </w:t>
      </w:r>
      <w:r w:rsidRPr="005B4367">
        <w:rPr>
          <w:sz w:val="28"/>
          <w:szCs w:val="28"/>
          <w:lang w:val="uk-UA"/>
        </w:rPr>
        <w:t xml:space="preserve">Пархотик Физическая реабилитация при заболеваниях органов </w:t>
      </w:r>
    </w:p>
    <w:p w:rsidR="00C64E2D" w:rsidRPr="005B4367" w:rsidRDefault="00C64E2D" w:rsidP="0071770E">
      <w:pPr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5B4367">
        <w:rPr>
          <w:sz w:val="28"/>
          <w:szCs w:val="28"/>
          <w:lang w:val="uk-UA"/>
        </w:rPr>
        <w:t>брюшной полости.- К.: Олимпийская литература, 2003. – 224 с.</w:t>
      </w:r>
    </w:p>
    <w:p w:rsidR="00C64E2D" w:rsidRDefault="00C64E2D" w:rsidP="0071770E">
      <w:pPr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7.</w:t>
      </w:r>
      <w:r w:rsidRPr="005B4367">
        <w:rPr>
          <w:sz w:val="28"/>
          <w:szCs w:val="28"/>
          <w:lang w:val="uk-UA"/>
        </w:rPr>
        <w:t>Порада А.М. Основи фізичної реабілітації: Навч. Посібник / А.М Порада,</w:t>
      </w:r>
    </w:p>
    <w:p w:rsidR="00C64E2D" w:rsidRPr="005B4367" w:rsidRDefault="00C64E2D" w:rsidP="0071770E">
      <w:pPr>
        <w:ind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5B43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5B4367">
        <w:rPr>
          <w:sz w:val="28"/>
          <w:szCs w:val="28"/>
          <w:lang w:val="uk-UA"/>
        </w:rPr>
        <w:t>О.В. Солодовник, Н.Є. Прокопчук.-  2-е вид. – К.: Медицина, 2008.- 248 с.</w:t>
      </w:r>
    </w:p>
    <w:p w:rsidR="00C64E2D" w:rsidRDefault="00C64E2D" w:rsidP="007177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8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  <w:r w:rsidRPr="005B4367">
        <w:rPr>
          <w:sz w:val="28"/>
          <w:szCs w:val="28"/>
          <w:lang w:val="uk-UA"/>
        </w:rPr>
        <w:t xml:space="preserve"> Физическая реабилитация: учебник для студентов высших учебных </w:t>
      </w:r>
    </w:p>
    <w:p w:rsidR="00C64E2D" w:rsidRDefault="00C64E2D" w:rsidP="007177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5B4367">
        <w:rPr>
          <w:sz w:val="28"/>
          <w:szCs w:val="28"/>
          <w:lang w:val="uk-UA"/>
        </w:rPr>
        <w:t>заведений под общей ред. проф. С.Н. Попова.- Изд. 5-е.- Ростов н</w:t>
      </w:r>
      <w:r w:rsidRPr="005B4367">
        <w:rPr>
          <w:sz w:val="28"/>
          <w:szCs w:val="28"/>
        </w:rPr>
        <w:t>/</w:t>
      </w:r>
      <w:r w:rsidRPr="005B4367">
        <w:rPr>
          <w:sz w:val="28"/>
          <w:szCs w:val="28"/>
          <w:lang w:val="uk-UA"/>
        </w:rPr>
        <w:t>Д: Феникс,</w:t>
      </w:r>
    </w:p>
    <w:p w:rsidR="00C64E2D" w:rsidRPr="005B4367" w:rsidRDefault="00C64E2D" w:rsidP="0071770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5B4367">
        <w:rPr>
          <w:sz w:val="28"/>
          <w:szCs w:val="28"/>
          <w:lang w:val="uk-UA"/>
        </w:rPr>
        <w:t>2008.- 602 с.</w:t>
      </w:r>
    </w:p>
    <w:p w:rsidR="00C64E2D" w:rsidRPr="005B4367" w:rsidRDefault="00C64E2D" w:rsidP="005B4367">
      <w:pPr>
        <w:ind w:firstLine="720"/>
        <w:jc w:val="both"/>
        <w:rPr>
          <w:b/>
          <w:sz w:val="28"/>
          <w:szCs w:val="28"/>
        </w:rPr>
      </w:pPr>
    </w:p>
    <w:p w:rsidR="00C64E2D" w:rsidRDefault="00C64E2D" w:rsidP="00B64B08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</w:p>
    <w:p w:rsidR="00C64E2D" w:rsidRDefault="00C64E2D" w:rsidP="00B64B08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</w:p>
    <w:sectPr w:rsidR="00C64E2D" w:rsidSect="002E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92FE7"/>
    <w:multiLevelType w:val="hybridMultilevel"/>
    <w:tmpl w:val="B9F6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EC028F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CCA"/>
    <w:rsid w:val="002E62A6"/>
    <w:rsid w:val="004C7BCD"/>
    <w:rsid w:val="005B4367"/>
    <w:rsid w:val="005B75C2"/>
    <w:rsid w:val="005C7E00"/>
    <w:rsid w:val="0071770E"/>
    <w:rsid w:val="00727CCA"/>
    <w:rsid w:val="00A04F15"/>
    <w:rsid w:val="00A33B43"/>
    <w:rsid w:val="00AE6C7C"/>
    <w:rsid w:val="00B64B08"/>
    <w:rsid w:val="00B96CE0"/>
    <w:rsid w:val="00C64E2D"/>
    <w:rsid w:val="00F41104"/>
    <w:rsid w:val="00FE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1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17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</TotalTime>
  <Pages>1</Pages>
  <Words>218</Words>
  <Characters>1244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4</cp:revision>
  <dcterms:created xsi:type="dcterms:W3CDTF">2020-04-01T08:32:00Z</dcterms:created>
  <dcterms:modified xsi:type="dcterms:W3CDTF">2020-04-01T12:25:00Z</dcterms:modified>
</cp:coreProperties>
</file>